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7735E294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4EB59966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E7A30">
              <w:rPr>
                <w:rFonts w:ascii="Twinkl" w:hAnsi="Twinkl"/>
                <w:b/>
                <w:sz w:val="36"/>
                <w:szCs w:val="40"/>
              </w:rPr>
              <w:t>1</w:t>
            </w:r>
            <w:r w:rsidR="00915B9A">
              <w:rPr>
                <w:rFonts w:ascii="Twinkl" w:hAnsi="Twinkl"/>
                <w:b/>
                <w:sz w:val="36"/>
                <w:szCs w:val="40"/>
              </w:rPr>
              <w:t>1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52381C">
              <w:rPr>
                <w:rFonts w:ascii="Twinkl" w:hAnsi="Twinkl"/>
                <w:b/>
                <w:sz w:val="36"/>
                <w:szCs w:val="40"/>
              </w:rPr>
              <w:t>Summer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03214A3A" w:rsidR="002A2DD8" w:rsidRPr="00D83AA3" w:rsidRDefault="006B672F" w:rsidP="001C011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8F4678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DE2315">
              <w:rPr>
                <w:rFonts w:ascii="Twinkl" w:hAnsi="Twinkl"/>
                <w:b/>
                <w:sz w:val="32"/>
                <w:szCs w:val="32"/>
              </w:rPr>
              <w:t>Contemporary issues in sport</w:t>
            </w:r>
            <w:r w:rsidR="006C1A3C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78B7FADB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9D29C5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101A10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F4AD821" w14:textId="77777777" w:rsidR="00561754" w:rsidRPr="00F93ECB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>Understand and apply the fundamental principles and concepts of Sport Studies</w:t>
            </w:r>
            <w:r w:rsidR="00561754" w:rsidRPr="00F93ECB">
              <w:t>.</w:t>
            </w:r>
          </w:p>
          <w:p w14:paraId="7EDC67B9" w14:textId="77777777" w:rsidR="00561754" w:rsidRPr="00F93ECB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>Develop learning and practical skills that can be applied to real-life contexts and work situations</w:t>
            </w:r>
            <w:r w:rsidR="00561754" w:rsidRPr="00F93ECB">
              <w:t>.</w:t>
            </w:r>
          </w:p>
          <w:p w14:paraId="43FFF07B" w14:textId="56BC25BD" w:rsidR="00561754" w:rsidRPr="00F93ECB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 xml:space="preserve">Think creatively, innovatively, analytically, </w:t>
            </w:r>
            <w:r w:rsidR="00FE3CD3" w:rsidRPr="00F93ECB">
              <w:t>logically,</w:t>
            </w:r>
            <w:r w:rsidRPr="00F93ECB">
              <w:t xml:space="preserve"> and critically </w:t>
            </w:r>
          </w:p>
          <w:p w14:paraId="24D6D267" w14:textId="77777777" w:rsidR="00561754" w:rsidRPr="00F93ECB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>Develop independence and confidence in using skills that are relevant to the Exercise, Physical Activity, Sport and Health sector and more widely</w:t>
            </w:r>
          </w:p>
          <w:p w14:paraId="0E083DF8" w14:textId="32C95C1C" w:rsidR="00561754" w:rsidRPr="00F93ECB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 xml:space="preserve">Understand topical and contemporary issues in sport, </w:t>
            </w:r>
            <w:r w:rsidR="00FE3CD3" w:rsidRPr="00F93ECB">
              <w:t>including</w:t>
            </w:r>
            <w:r w:rsidRPr="00F93ECB">
              <w:t xml:space="preserve"> why people do and do not participate in sport, the promotion of ethics and values, the roles of National Governing Bodies and </w:t>
            </w:r>
            <w:r w:rsidR="00FE3CD3" w:rsidRPr="00F93ECB">
              <w:t>high-profile</w:t>
            </w:r>
            <w:r w:rsidRPr="00F93ECB">
              <w:t xml:space="preserve"> events have in sport, as well as how technology is used within sport</w:t>
            </w:r>
            <w:r w:rsidR="00561754" w:rsidRPr="00F93ECB">
              <w:t>.</w:t>
            </w:r>
          </w:p>
          <w:p w14:paraId="7FF7CF6D" w14:textId="77777777" w:rsidR="00212C7A" w:rsidRPr="00F93ECB" w:rsidRDefault="00212C7A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>Develop the skills of team working, research and planning and understand that sports performance goes far beyond just the simple physical activity of sport</w:t>
            </w:r>
          </w:p>
          <w:p w14:paraId="489746C4" w14:textId="15DC4AFC" w:rsidR="001A3057" w:rsidRPr="00E6033B" w:rsidRDefault="00212C7A" w:rsidP="001A305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>Take part in outdoor and adventurous activities in natural settings, learning how to do this safely as well as understanding th</w:t>
            </w:r>
            <w:r w:rsidR="00E6033B" w:rsidRPr="00F93ECB">
              <w:t>e benefits that these activities offer to people.</w:t>
            </w: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79D024FC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6EA4342A" w:rsidR="00665355" w:rsidRPr="00D83AA3" w:rsidRDefault="00665355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 w:rsidRPr="00D83AA3">
              <w:rPr>
                <w:rFonts w:ascii="Twinkl" w:hAnsi="Twinkl"/>
                <w:b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648D2CEE" w14:textId="6F46A443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F1462A">
              <w:rPr>
                <w:rFonts w:ascii="Twinkl" w:hAnsi="Twinkl"/>
                <w:b/>
                <w:sz w:val="20"/>
                <w:szCs w:val="20"/>
              </w:rPr>
              <w:t xml:space="preserve">Learning </w:t>
            </w:r>
            <w:r w:rsidR="00FC3146">
              <w:rPr>
                <w:rFonts w:ascii="Twinkl" w:hAnsi="Twinkl"/>
                <w:b/>
                <w:sz w:val="20"/>
                <w:szCs w:val="20"/>
              </w:rPr>
              <w:t>how to express yourself and respect others views/ culture, consider how you can participate in the local community through paid and voluntary work</w:t>
            </w:r>
            <w:r w:rsidR="00A55815">
              <w:rPr>
                <w:rFonts w:ascii="Twinkl" w:hAnsi="Twinkl"/>
                <w:b/>
                <w:sz w:val="20"/>
                <w:szCs w:val="20"/>
              </w:rPr>
              <w:t>.</w:t>
            </w:r>
          </w:p>
          <w:p w14:paraId="17018E3D" w14:textId="6570839E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Use </w:t>
            </w:r>
            <w:r w:rsidR="00C23A84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of 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sporting heroe</w:t>
            </w:r>
            <w:r w:rsidR="00EF5ACD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s,</w:t>
            </w:r>
            <w:r w:rsidR="0027120A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National games and international events.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5B5711FE" w14:textId="571B6BEE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 xml:space="preserve">Literacy: </w:t>
            </w:r>
            <w:r w:rsidR="0027120A">
              <w:rPr>
                <w:rFonts w:ascii="Twinkl" w:hAnsi="Twinkl" w:cs="Arial"/>
                <w:b/>
                <w:sz w:val="20"/>
                <w:szCs w:val="20"/>
              </w:rPr>
              <w:t xml:space="preserve">Use 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>of subject specific</w:t>
            </w:r>
            <w:r w:rsidR="003466EA">
              <w:rPr>
                <w:rFonts w:ascii="Twinkl" w:hAnsi="Twinkl" w:cs="Arial"/>
                <w:b/>
                <w:sz w:val="20"/>
                <w:szCs w:val="20"/>
              </w:rPr>
              <w:t xml:space="preserve"> tier 3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18355F">
              <w:rPr>
                <w:rFonts w:ascii="Twinkl" w:hAnsi="Twinkl" w:cs="Arial"/>
                <w:b/>
                <w:sz w:val="20"/>
                <w:szCs w:val="20"/>
              </w:rPr>
              <w:t>terminology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proofErr w:type="gramStart"/>
            <w:r w:rsidR="002F64B7">
              <w:rPr>
                <w:rFonts w:ascii="Twinkl" w:hAnsi="Twinkl" w:cs="Arial"/>
                <w:b/>
                <w:sz w:val="20"/>
                <w:szCs w:val="20"/>
              </w:rPr>
              <w:t xml:space="preserve">and </w:t>
            </w:r>
            <w:r w:rsidR="0018355F">
              <w:rPr>
                <w:rFonts w:ascii="Twinkl" w:hAnsi="Twinkl" w:cs="Arial"/>
                <w:b/>
                <w:sz w:val="20"/>
                <w:szCs w:val="20"/>
              </w:rPr>
              <w:t>also</w:t>
            </w:r>
            <w:proofErr w:type="gramEnd"/>
            <w:r w:rsidR="0018355F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8D5F8C">
              <w:rPr>
                <w:rFonts w:ascii="Twinkl" w:hAnsi="Twinkl" w:cs="Arial"/>
                <w:b/>
                <w:sz w:val="20"/>
                <w:szCs w:val="20"/>
              </w:rPr>
              <w:t xml:space="preserve">resources to help guide students to the correct content </w:t>
            </w:r>
            <w:r w:rsidR="00BD5787">
              <w:rPr>
                <w:rFonts w:ascii="Twinkl" w:hAnsi="Twinkl" w:cs="Arial"/>
                <w:b/>
                <w:sz w:val="20"/>
                <w:szCs w:val="20"/>
              </w:rPr>
              <w:t xml:space="preserve">and sentence structure </w:t>
            </w:r>
            <w:r w:rsidR="008D5F8C">
              <w:rPr>
                <w:rFonts w:ascii="Twinkl" w:hAnsi="Twinkl" w:cs="Arial"/>
                <w:b/>
                <w:sz w:val="20"/>
                <w:szCs w:val="20"/>
              </w:rPr>
              <w:t>that needs to be added into their coursework</w:t>
            </w:r>
            <w:r w:rsidR="007D2B2E">
              <w:rPr>
                <w:rFonts w:ascii="Twinkl" w:hAnsi="Twinkl" w:cs="Arial"/>
                <w:b/>
                <w:sz w:val="20"/>
                <w:szCs w:val="20"/>
              </w:rPr>
              <w:t>.</w:t>
            </w:r>
          </w:p>
          <w:p w14:paraId="79D011F5" w14:textId="27506ED3" w:rsidR="007041FD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 xml:space="preserve">Numeracy: </w:t>
            </w:r>
            <w:r w:rsidR="00D770E4">
              <w:rPr>
                <w:rFonts w:ascii="Twinkl" w:hAnsi="Twinkl" w:cs="Arial"/>
                <w:b/>
                <w:sz w:val="20"/>
                <w:szCs w:val="20"/>
              </w:rPr>
              <w:t>Numbers, dates, times, amounts and tables and data</w:t>
            </w:r>
            <w:r w:rsidR="00247513">
              <w:rPr>
                <w:rFonts w:ascii="Twinkl" w:hAnsi="Twinkl" w:cs="Arial"/>
                <w:b/>
                <w:sz w:val="20"/>
                <w:szCs w:val="20"/>
              </w:rPr>
              <w:t>.</w:t>
            </w:r>
          </w:p>
          <w:p w14:paraId="46F64BFE" w14:textId="0A6077DC" w:rsidR="00A50387" w:rsidRPr="00B02EC1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47513">
              <w:rPr>
                <w:rFonts w:ascii="Twinkl" w:hAnsi="Twinkl" w:cs="Arial"/>
                <w:b/>
                <w:sz w:val="20"/>
                <w:szCs w:val="20"/>
              </w:rPr>
              <w:t xml:space="preserve"> Li</w:t>
            </w:r>
            <w:r w:rsidR="00622877">
              <w:rPr>
                <w:rFonts w:ascii="Twinkl" w:hAnsi="Twinkl" w:cs="Arial"/>
                <w:b/>
                <w:sz w:val="20"/>
                <w:szCs w:val="20"/>
              </w:rPr>
              <w:t>stening, presenting, lead</w:t>
            </w:r>
            <w:r w:rsidR="00AB38CF">
              <w:rPr>
                <w:rFonts w:ascii="Twinkl" w:hAnsi="Twinkl" w:cs="Arial"/>
                <w:b/>
                <w:sz w:val="20"/>
                <w:szCs w:val="20"/>
              </w:rPr>
              <w:t>ership</w:t>
            </w:r>
            <w:r w:rsidR="00C1116B">
              <w:rPr>
                <w:rFonts w:ascii="Twinkl" w:hAnsi="Twinkl" w:cs="Arial"/>
                <w:b/>
                <w:sz w:val="20"/>
                <w:szCs w:val="20"/>
              </w:rPr>
              <w:t>, problem solving</w:t>
            </w:r>
            <w:r w:rsidR="00A673F0">
              <w:rPr>
                <w:rFonts w:ascii="Twinkl" w:hAnsi="Twinkl" w:cs="Arial"/>
                <w:b/>
                <w:sz w:val="20"/>
                <w:szCs w:val="20"/>
              </w:rPr>
              <w:t>, creativity,</w:t>
            </w:r>
            <w:r w:rsidR="009B6CCB">
              <w:rPr>
                <w:rFonts w:ascii="Twinkl" w:hAnsi="Twinkl" w:cs="Arial"/>
                <w:b/>
                <w:sz w:val="20"/>
                <w:szCs w:val="20"/>
              </w:rPr>
              <w:t xml:space="preserve"> teamwork</w:t>
            </w:r>
            <w:r w:rsidR="00EE22B6">
              <w:rPr>
                <w:rFonts w:ascii="Twinkl" w:hAnsi="Twinkl" w:cs="Arial"/>
                <w:b/>
                <w:sz w:val="20"/>
                <w:szCs w:val="20"/>
              </w:rPr>
              <w:t>, planning a lesson, performing a skill.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1BC212F1" w14:textId="23654A83" w:rsidR="002D5DFE" w:rsidRPr="00B02EC1" w:rsidRDefault="002D5DFE" w:rsidP="002D5DFE">
            <w:pPr>
              <w:rPr>
                <w:rFonts w:ascii="Twinkl" w:eastAsia="Times New Roman" w:hAnsi="Twinkl" w:cstheme="minorHAns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Personal Skills:</w:t>
            </w:r>
            <w:r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096BA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Developing leadership skill during the leadership module will help students </w:t>
            </w:r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lead a session. These skills can be transferred to other aspect of life. </w:t>
            </w:r>
            <w:r w:rsidR="00E1589E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Teamwork</w:t>
            </w:r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would allow a student to work in a team effectively in </w:t>
            </w:r>
            <w:proofErr w:type="gramStart"/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a number of</w:t>
            </w:r>
            <w:proofErr w:type="gramEnd"/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situations</w:t>
            </w:r>
            <w:r w:rsidR="0079193B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.</w:t>
            </w:r>
          </w:p>
          <w:p w14:paraId="78BBBF91" w14:textId="37FA8175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9F5508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You will be in a strong position to attain a job in the sports industry.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3A6E19AB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="00C4649B">
              <w:rPr>
                <w:rFonts w:ascii="Twinkl" w:hAnsi="Twinkl" w:cstheme="minorHAnsi"/>
                <w:b/>
                <w:sz w:val="20"/>
                <w:szCs w:val="20"/>
              </w:rPr>
              <w:t xml:space="preserve">Different learners are asked to </w:t>
            </w:r>
            <w:r w:rsidR="0000140F">
              <w:rPr>
                <w:rFonts w:ascii="Twinkl" w:hAnsi="Twinkl" w:cstheme="minorHAnsi"/>
                <w:b/>
                <w:sz w:val="20"/>
                <w:szCs w:val="20"/>
              </w:rPr>
              <w:t xml:space="preserve">present outcomes in different ways such as pieces of writing, </w:t>
            </w:r>
            <w:r w:rsidR="00D86742">
              <w:rPr>
                <w:rFonts w:ascii="Twinkl" w:hAnsi="Twinkl" w:cstheme="minorHAnsi"/>
                <w:b/>
                <w:sz w:val="20"/>
                <w:szCs w:val="20"/>
              </w:rPr>
              <w:t>PowerPoints</w:t>
            </w:r>
            <w:r w:rsidR="0000140F">
              <w:rPr>
                <w:rFonts w:ascii="Twinkl" w:hAnsi="Twinkl" w:cstheme="minorHAnsi"/>
                <w:b/>
                <w:sz w:val="20"/>
                <w:szCs w:val="20"/>
              </w:rPr>
              <w:t>, presentations</w:t>
            </w:r>
            <w:r w:rsidR="00E71BAF">
              <w:rPr>
                <w:rFonts w:ascii="Twinkl" w:hAnsi="Twinkl" w:cstheme="minorHAnsi"/>
                <w:b/>
                <w:sz w:val="20"/>
                <w:szCs w:val="20"/>
              </w:rPr>
              <w:t>, leading sessions that they have planned to a group of students.</w:t>
            </w:r>
          </w:p>
          <w:p w14:paraId="05DE9AD1" w14:textId="455FB19B" w:rsidR="00BA02B9" w:rsidRPr="00FE3CD3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="00FE3CD3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Internet, </w:t>
            </w:r>
            <w:r w:rsidR="00E1589E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Textbooks</w:t>
            </w:r>
            <w:r w:rsidR="00FE3CD3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, resources from courses, </w:t>
            </w:r>
            <w:r w:rsidR="00C9560E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differentiation of resources.</w:t>
            </w:r>
            <w:r w:rsidR="00F453A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 Preferred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0161686F" w:rsidR="009C2439" w:rsidRDefault="00A22C5A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0B72C677" wp14:editId="50C3A6ED">
                  <wp:simplePos x="0" y="0"/>
                  <wp:positionH relativeFrom="page">
                    <wp:posOffset>5337175</wp:posOffset>
                  </wp:positionH>
                  <wp:positionV relativeFrom="paragraph">
                    <wp:posOffset>-194945</wp:posOffset>
                  </wp:positionV>
                  <wp:extent cx="566420" cy="823595"/>
                  <wp:effectExtent l="0" t="0" r="508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EBB6D9" w14:textId="4F762575" w:rsidR="002A2DD8" w:rsidRDefault="002A2DD8" w:rsidP="002A2DD8">
            <w:pPr>
              <w:shd w:val="clear" w:color="auto" w:fill="FFFFFF"/>
              <w:textAlignment w:val="baseline"/>
              <w:rPr>
                <w:rFonts w:ascii="Twinkl" w:hAnsi="Twinkl"/>
                <w:b/>
                <w:sz w:val="32"/>
                <w:szCs w:val="32"/>
              </w:rPr>
            </w:pPr>
            <w:r w:rsidRPr="00C44D5E">
              <w:rPr>
                <w:rFonts w:ascii="Twinkl" w:hAnsi="Twinkl"/>
                <w:b/>
                <w:sz w:val="32"/>
                <w:szCs w:val="32"/>
              </w:rPr>
              <w:t>Contemporary issues in sport</w:t>
            </w:r>
            <w:r w:rsidR="00CA615D">
              <w:rPr>
                <w:rFonts w:ascii="Twinkl" w:hAnsi="Twinkl"/>
                <w:b/>
                <w:sz w:val="32"/>
                <w:szCs w:val="32"/>
              </w:rPr>
              <w:t xml:space="preserve"> – Revision and Consolidating Content Knowledge</w:t>
            </w:r>
          </w:p>
          <w:p w14:paraId="046BDA49" w14:textId="77777777" w:rsidR="00CA615D" w:rsidRPr="00C44D5E" w:rsidRDefault="00CA615D" w:rsidP="002A2DD8">
            <w:pPr>
              <w:shd w:val="clear" w:color="auto" w:fill="FFFFFF"/>
              <w:textAlignment w:val="baseline"/>
              <w:rPr>
                <w:rFonts w:ascii="Twinkl" w:hAnsi="Twinkl"/>
                <w:b/>
                <w:sz w:val="32"/>
                <w:szCs w:val="32"/>
              </w:rPr>
            </w:pPr>
          </w:p>
          <w:p w14:paraId="3DD26C0A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The role of sport in promoting values</w:t>
            </w:r>
          </w:p>
          <w:p w14:paraId="4C8780DE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Awareness of how the values can be seen in sport. Examples of each value in a sporting context.</w:t>
            </w:r>
          </w:p>
          <w:p w14:paraId="05679833" w14:textId="77777777" w:rsidR="002A2DD8" w:rsidRPr="00C44D5E" w:rsidRDefault="002A2DD8" w:rsidP="002A2DD8">
            <w:pPr>
              <w:shd w:val="clear" w:color="auto" w:fill="FFFFFF"/>
              <w:textAlignment w:val="baseline"/>
            </w:pPr>
          </w:p>
          <w:p w14:paraId="72467DF1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The Olympic and Paralympic movement</w:t>
            </w:r>
          </w:p>
          <w:p w14:paraId="155A8735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lastRenderedPageBreak/>
              <w:t>The Creed. The Symbol. The Olympic and Paralympic values: The Olympic values of Excellence, Friendship and Respect the Paralympic values of Courage, Determination, Inspiration and Equality.</w:t>
            </w:r>
          </w:p>
          <w:p w14:paraId="4D01AB15" w14:textId="77777777" w:rsidR="002A2DD8" w:rsidRPr="00C44D5E" w:rsidRDefault="002A2DD8" w:rsidP="002A2DD8">
            <w:pPr>
              <w:shd w:val="clear" w:color="auto" w:fill="FFFFFF"/>
              <w:textAlignment w:val="baseline"/>
            </w:pPr>
          </w:p>
          <w:p w14:paraId="540D329F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Sporting values initiative and campaigns</w:t>
            </w:r>
          </w:p>
          <w:p w14:paraId="195BF07B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An awareness and examples of current initiatives, campaigns and events which are likely to promote the sporting values.</w:t>
            </w:r>
          </w:p>
          <w:p w14:paraId="772555AE" w14:textId="77777777" w:rsidR="002A2DD8" w:rsidRPr="00C44D5E" w:rsidRDefault="002A2DD8" w:rsidP="002A2DD8">
            <w:pPr>
              <w:shd w:val="clear" w:color="auto" w:fill="FFFFFF"/>
              <w:textAlignment w:val="baseline"/>
            </w:pPr>
          </w:p>
          <w:p w14:paraId="6E54DA7C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 xml:space="preserve">The importance of etiquette AND sporting </w:t>
            </w:r>
            <w:proofErr w:type="spellStart"/>
            <w:r w:rsidRPr="00C44D5E">
              <w:rPr>
                <w:b/>
                <w:bCs/>
              </w:rPr>
              <w:t>behaviour</w:t>
            </w:r>
            <w:proofErr w:type="spellEnd"/>
            <w:r w:rsidRPr="00C44D5E">
              <w:rPr>
                <w:b/>
                <w:bCs/>
              </w:rPr>
              <w:t>.</w:t>
            </w:r>
          </w:p>
          <w:p w14:paraId="484EC500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 xml:space="preserve">To include applied examples from sport, which consider the reasons for: Observing etiquette and sporting </w:t>
            </w:r>
            <w:proofErr w:type="spellStart"/>
            <w:r w:rsidRPr="00C44D5E">
              <w:t>behaviour</w:t>
            </w:r>
            <w:proofErr w:type="spellEnd"/>
            <w:r w:rsidRPr="00C44D5E">
              <w:t xml:space="preserve"> - refers to factors such as fairness, the safety of fellow participants or the reinforcement of positive sporting values Factors such as an awareness of when there is a requirement to be quiet/silent, the appropriateness of comments. Sportsmanship - playing within the letter and the spirit of sport should be reinforced when participating; rather than the use of gamesmanship, where performers bend the rules. Spectators - have a responsibility to each other and the players to view the action in a manner that does not </w:t>
            </w:r>
            <w:proofErr w:type="spellStart"/>
            <w:r w:rsidRPr="00C44D5E">
              <w:t>jeopardise</w:t>
            </w:r>
            <w:proofErr w:type="spellEnd"/>
            <w:r w:rsidRPr="00C44D5E">
              <w:t xml:space="preserve"> fellow spectators or players.</w:t>
            </w:r>
          </w:p>
          <w:p w14:paraId="10E877E1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</w:p>
          <w:p w14:paraId="414BB546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The use of Performance Enhancing Drugs (PEDs) in sport.</w:t>
            </w:r>
          </w:p>
          <w:p w14:paraId="107623A9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Applied examples of the detrimental effects of using PEDs. Sanctions such as bans, and fines, are applied in a range of lengths and costs to deter the use of PEDs. Educational strategies to discourage the use of PEDs, usually campaigns are led by role models, peers and family.</w:t>
            </w:r>
          </w:p>
          <w:p w14:paraId="1F42CD15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</w:pPr>
          </w:p>
          <w:p w14:paraId="60C26B6E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The implications of hosting a major sporting event for a city or country.</w:t>
            </w:r>
          </w:p>
          <w:p w14:paraId="1DA03BC5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 xml:space="preserve">The importance of the different types of </w:t>
            </w:r>
            <w:proofErr w:type="gramStart"/>
            <w:r w:rsidRPr="00C44D5E">
              <w:t>event</w:t>
            </w:r>
            <w:proofErr w:type="gramEnd"/>
            <w:r w:rsidRPr="00C44D5E">
              <w:t xml:space="preserve">.  Applied examples of these.  Comparing and contrasting between them and the different types of sporting activities they include </w:t>
            </w:r>
            <w:proofErr w:type="gramStart"/>
            <w:r w:rsidRPr="00C44D5E">
              <w:t>For</w:t>
            </w:r>
            <w:proofErr w:type="gramEnd"/>
            <w:r w:rsidRPr="00C44D5E">
              <w:t xml:space="preserve"> example:  Regular events - the UEFA Champions’ League Final, held in a different city each year but could return after a few years. ‘One-Off’ events - the Olympic/Paralympic games, held in a host city once in a generation. Regular and recurring events - such as a Formula One Event or Wimbledon are held each year at the same venue/city. Nature of participants and spectators - the event is usually international: involving participants and spectators from two or more countries.</w:t>
            </w:r>
          </w:p>
          <w:p w14:paraId="5520D2A9" w14:textId="5D6A1304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673E8E76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Positive and negative pre-event aspects of hosting a major sporting event.</w:t>
            </w:r>
          </w:p>
          <w:p w14:paraId="65EC2260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 xml:space="preserve">During the event:  Positive aspects/benefits include: Improved social </w:t>
            </w:r>
            <w:proofErr w:type="gramStart"/>
            <w:r w:rsidRPr="00C44D5E">
              <w:t>infrastructure  Improved</w:t>
            </w:r>
            <w:proofErr w:type="gramEnd"/>
            <w:r w:rsidRPr="00C44D5E">
              <w:t xml:space="preserve"> national morale/social cohesion. Increase in national status. Greater national interest in sport. Increased media coverage of the sport(s). A potential increase in direct and indirect tourism. An increase in short-term employment during the event. Negative aspects/drawbacks include: An increase in transport, litter and noise The potential for an increase in terrorism and crime. Poor performance by home nation/team and the impact on national pride/morale. Perceived relegation/lack of investment in regional areas not involved in the national event. Negative media coverage of perceived deficiencies in the </w:t>
            </w:r>
            <w:proofErr w:type="spellStart"/>
            <w:r w:rsidRPr="00C44D5E">
              <w:t>organisation</w:t>
            </w:r>
            <w:proofErr w:type="spellEnd"/>
            <w:r w:rsidRPr="00C44D5E">
              <w:t xml:space="preserve"> or infrastructure/facilities. Immediate and </w:t>
            </w:r>
            <w:proofErr w:type="gramStart"/>
            <w:r w:rsidRPr="00C44D5E">
              <w:t>longer term</w:t>
            </w:r>
            <w:proofErr w:type="gramEnd"/>
            <w:r w:rsidRPr="00C44D5E">
              <w:t xml:space="preserve"> post-event:  Positive aspects/benefits include: A legacy of improved/new sporting facilities. An increase in the sports’ participation. An increase in the profile of sports involved. A legacy of improved transport and social infrastructure. Raising of the city/nation’s international profile/ status. An increase in future financial investment. Negative aspects/drawbacks include: The event might have costed more to host than the revenue generated. Sports facilities unused after the event. A loss in national reputation/status if the event was badly </w:t>
            </w:r>
            <w:proofErr w:type="spellStart"/>
            <w:r w:rsidRPr="00C44D5E">
              <w:t>organised</w:t>
            </w:r>
            <w:proofErr w:type="spellEnd"/>
            <w:r w:rsidRPr="00C44D5E">
              <w:t>, the host nation’s participants performed badly, or scandals emerged.</w:t>
            </w:r>
          </w:p>
          <w:p w14:paraId="2EEFB117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  <w:p w14:paraId="3C698EA1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National Governing Bodies (NGBs)</w:t>
            </w:r>
          </w:p>
          <w:p w14:paraId="38919712" w14:textId="77777777" w:rsidR="002A2DD8" w:rsidRPr="00C44D5E" w:rsidRDefault="002A2DD8" w:rsidP="002A2DD8">
            <w:pPr>
              <w:shd w:val="clear" w:color="auto" w:fill="FFFFFF"/>
              <w:textAlignment w:val="baseline"/>
            </w:pPr>
          </w:p>
          <w:p w14:paraId="445D6C8C" w14:textId="77777777" w:rsidR="002A2DD8" w:rsidRPr="00C44D5E" w:rsidRDefault="002A2DD8" w:rsidP="002A2DD8">
            <w:pPr>
              <w:shd w:val="clear" w:color="auto" w:fill="FFFFFF"/>
              <w:textAlignment w:val="baseline"/>
            </w:pPr>
          </w:p>
          <w:p w14:paraId="4F1A1CFC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 xml:space="preserve">To include functions of the roles of any named NGB with sporting examples relating to:  Participation - could be promoted through schemes, media coverage and equal opportunities. Students should be able to give named and current examples of such measures. Coaching and officiating - Students should be able to identify and illustrate coaching and officiating qualifications that are available and the </w:t>
            </w:r>
            <w:proofErr w:type="gramStart"/>
            <w:r w:rsidRPr="00C44D5E">
              <w:t>levels</w:t>
            </w:r>
            <w:proofErr w:type="gramEnd"/>
            <w:r w:rsidRPr="00C44D5E">
              <w:t xml:space="preserve"> structure that they operate within. Tournaments/competitions - examples of current tournaments/competitions </w:t>
            </w:r>
            <w:proofErr w:type="spellStart"/>
            <w:r w:rsidRPr="00C44D5E">
              <w:t>organised</w:t>
            </w:r>
            <w:proofErr w:type="spellEnd"/>
            <w:r w:rsidRPr="00C44D5E">
              <w:t xml:space="preserve"> by NGBs. Rules and disciplinary procedures - an awareness of recent/current rule changes and an awareness of disciplinary measures implemented by the NGB for rule infringement. Policies and Funding - an awareness of how an NGB develops its policies and initiatives and generates its funding.</w:t>
            </w:r>
          </w:p>
          <w:p w14:paraId="37D6DF7E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</w:p>
          <w:p w14:paraId="4948A67C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The role of technology in sport</w:t>
            </w:r>
          </w:p>
          <w:p w14:paraId="0327C85B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 xml:space="preserve">Enhanced performance - an awareness of and be able to give examples of a range of methods, equipment and clothing to enhance performance in named sporting activities. Increased safety - technology that enhances the safety of participants for named sporting activities. Increased fair play/accuracy - technology such as video refereeing can support officials in making decisions and enhance fair play. Students should be able to give examples for named sporting activities. Enhanced spectatorship - use of screens in stadia </w:t>
            </w:r>
            <w:proofErr w:type="gramStart"/>
            <w:r w:rsidRPr="00C44D5E">
              <w:t>in order to</w:t>
            </w:r>
            <w:proofErr w:type="gramEnd"/>
            <w:r w:rsidRPr="00C44D5E">
              <w:t xml:space="preserve"> allow spectators to view appeals made by players.</w:t>
            </w:r>
          </w:p>
          <w:p w14:paraId="283DEE5A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b/>
                <w:bCs/>
                <w:sz w:val="20"/>
                <w:szCs w:val="20"/>
                <w:lang w:val="en-GB" w:eastAsia="en-GB"/>
              </w:rPr>
            </w:pPr>
          </w:p>
          <w:p w14:paraId="6AEDBB60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Positive and negative effects of the use of technology in sport.</w:t>
            </w:r>
          </w:p>
          <w:p w14:paraId="3D3A4A0F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Suitability of technology.  Named examples linked to sporting activities, with their positive and negative effects.</w:t>
            </w:r>
          </w:p>
          <w:p w14:paraId="26B4F7E4" w14:textId="77777777" w:rsidR="00CA538A" w:rsidRDefault="00CA538A" w:rsidP="00CA538A">
            <w:pPr>
              <w:shd w:val="clear" w:color="auto" w:fill="FFFFFF"/>
              <w:textAlignment w:val="baseline"/>
            </w:pPr>
          </w:p>
          <w:p w14:paraId="2DEC4842" w14:textId="1FFD1B63" w:rsidR="009C2439" w:rsidRPr="00B02EC1" w:rsidRDefault="009C2439" w:rsidP="00CA538A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20BB781F" w:rsidR="00002D35" w:rsidRPr="00002D35" w:rsidRDefault="005B3C77" w:rsidP="002150AB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Students will build upon these skills as they move through each term.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4F6EEA29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DECD7" w14:textId="77777777" w:rsidR="000A111D" w:rsidRDefault="000A111D" w:rsidP="00C40517">
      <w:r>
        <w:separator/>
      </w:r>
    </w:p>
  </w:endnote>
  <w:endnote w:type="continuationSeparator" w:id="0">
    <w:p w14:paraId="115E24F2" w14:textId="77777777" w:rsidR="000A111D" w:rsidRDefault="000A111D" w:rsidP="00C40517">
      <w:r>
        <w:continuationSeparator/>
      </w:r>
    </w:p>
  </w:endnote>
  <w:endnote w:type="continuationNotice" w:id="1">
    <w:p w14:paraId="4258329E" w14:textId="77777777" w:rsidR="000A111D" w:rsidRDefault="000A11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5D926" w14:textId="77777777" w:rsidR="000A111D" w:rsidRDefault="000A111D" w:rsidP="00C40517">
      <w:r>
        <w:separator/>
      </w:r>
    </w:p>
  </w:footnote>
  <w:footnote w:type="continuationSeparator" w:id="0">
    <w:p w14:paraId="2E3656DE" w14:textId="77777777" w:rsidR="000A111D" w:rsidRDefault="000A111D" w:rsidP="00C40517">
      <w:r>
        <w:continuationSeparator/>
      </w:r>
    </w:p>
  </w:footnote>
  <w:footnote w:type="continuationNotice" w:id="1">
    <w:p w14:paraId="5FAAA50D" w14:textId="77777777" w:rsidR="000A111D" w:rsidRDefault="000A11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4797DAD"/>
    <w:multiLevelType w:val="hybridMultilevel"/>
    <w:tmpl w:val="3F120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93BC3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263F5"/>
    <w:multiLevelType w:val="hybridMultilevel"/>
    <w:tmpl w:val="0C3A7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39736">
    <w:abstractNumId w:val="4"/>
  </w:num>
  <w:num w:numId="2" w16cid:durableId="1937324610">
    <w:abstractNumId w:val="2"/>
  </w:num>
  <w:num w:numId="3" w16cid:durableId="1562207975">
    <w:abstractNumId w:val="33"/>
  </w:num>
  <w:num w:numId="4" w16cid:durableId="2071682625">
    <w:abstractNumId w:val="38"/>
  </w:num>
  <w:num w:numId="5" w16cid:durableId="1840072325">
    <w:abstractNumId w:val="12"/>
  </w:num>
  <w:num w:numId="6" w16cid:durableId="1296834436">
    <w:abstractNumId w:val="17"/>
  </w:num>
  <w:num w:numId="7" w16cid:durableId="1302035516">
    <w:abstractNumId w:val="32"/>
  </w:num>
  <w:num w:numId="8" w16cid:durableId="1270089235">
    <w:abstractNumId w:val="15"/>
  </w:num>
  <w:num w:numId="9" w16cid:durableId="944847239">
    <w:abstractNumId w:val="26"/>
  </w:num>
  <w:num w:numId="10" w16cid:durableId="595553790">
    <w:abstractNumId w:val="0"/>
  </w:num>
  <w:num w:numId="11" w16cid:durableId="618488741">
    <w:abstractNumId w:val="37"/>
  </w:num>
  <w:num w:numId="12" w16cid:durableId="1790664722">
    <w:abstractNumId w:val="13"/>
  </w:num>
  <w:num w:numId="13" w16cid:durableId="1621456837">
    <w:abstractNumId w:val="34"/>
  </w:num>
  <w:num w:numId="14" w16cid:durableId="1063335177">
    <w:abstractNumId w:val="7"/>
  </w:num>
  <w:num w:numId="15" w16cid:durableId="1638337149">
    <w:abstractNumId w:val="35"/>
  </w:num>
  <w:num w:numId="16" w16cid:durableId="794525343">
    <w:abstractNumId w:val="19"/>
  </w:num>
  <w:num w:numId="17" w16cid:durableId="1792239254">
    <w:abstractNumId w:val="10"/>
  </w:num>
  <w:num w:numId="18" w16cid:durableId="424227507">
    <w:abstractNumId w:val="22"/>
  </w:num>
  <w:num w:numId="19" w16cid:durableId="421998075">
    <w:abstractNumId w:val="36"/>
  </w:num>
  <w:num w:numId="20" w16cid:durableId="150801530">
    <w:abstractNumId w:val="1"/>
  </w:num>
  <w:num w:numId="21" w16cid:durableId="404113752">
    <w:abstractNumId w:val="9"/>
  </w:num>
  <w:num w:numId="22" w16cid:durableId="1812795274">
    <w:abstractNumId w:val="16"/>
  </w:num>
  <w:num w:numId="23" w16cid:durableId="1517771760">
    <w:abstractNumId w:val="27"/>
  </w:num>
  <w:num w:numId="24" w16cid:durableId="512643889">
    <w:abstractNumId w:val="24"/>
  </w:num>
  <w:num w:numId="25" w16cid:durableId="94207186">
    <w:abstractNumId w:val="3"/>
  </w:num>
  <w:num w:numId="26" w16cid:durableId="1152866603">
    <w:abstractNumId w:val="30"/>
  </w:num>
  <w:num w:numId="27" w16cid:durableId="510335703">
    <w:abstractNumId w:val="18"/>
  </w:num>
  <w:num w:numId="28" w16cid:durableId="1864244831">
    <w:abstractNumId w:val="31"/>
  </w:num>
  <w:num w:numId="29" w16cid:durableId="1441996553">
    <w:abstractNumId w:val="6"/>
  </w:num>
  <w:num w:numId="30" w16cid:durableId="1779330227">
    <w:abstractNumId w:val="5"/>
  </w:num>
  <w:num w:numId="31" w16cid:durableId="592665549">
    <w:abstractNumId w:val="28"/>
  </w:num>
  <w:num w:numId="32" w16cid:durableId="1490288855">
    <w:abstractNumId w:val="14"/>
  </w:num>
  <w:num w:numId="33" w16cid:durableId="2081907268">
    <w:abstractNumId w:val="8"/>
  </w:num>
  <w:num w:numId="34" w16cid:durableId="1311136237">
    <w:abstractNumId w:val="20"/>
  </w:num>
  <w:num w:numId="35" w16cid:durableId="272051984">
    <w:abstractNumId w:val="29"/>
  </w:num>
  <w:num w:numId="36" w16cid:durableId="1774204562">
    <w:abstractNumId w:val="23"/>
  </w:num>
  <w:num w:numId="37" w16cid:durableId="29115095">
    <w:abstractNumId w:val="39"/>
  </w:num>
  <w:num w:numId="38" w16cid:durableId="607273213">
    <w:abstractNumId w:val="25"/>
  </w:num>
  <w:num w:numId="39" w16cid:durableId="1511800370">
    <w:abstractNumId w:val="21"/>
  </w:num>
  <w:num w:numId="40" w16cid:durableId="1697389160">
    <w:abstractNumId w:val="40"/>
  </w:num>
  <w:num w:numId="41" w16cid:durableId="184759126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40F"/>
    <w:rsid w:val="00001F99"/>
    <w:rsid w:val="0000265C"/>
    <w:rsid w:val="00002D35"/>
    <w:rsid w:val="00003629"/>
    <w:rsid w:val="00010961"/>
    <w:rsid w:val="00012C7F"/>
    <w:rsid w:val="0002731C"/>
    <w:rsid w:val="00027B37"/>
    <w:rsid w:val="00027C51"/>
    <w:rsid w:val="00040A4D"/>
    <w:rsid w:val="00045D26"/>
    <w:rsid w:val="00045FE2"/>
    <w:rsid w:val="00050AF4"/>
    <w:rsid w:val="00053437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6BA5"/>
    <w:rsid w:val="0009714D"/>
    <w:rsid w:val="000A111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C49"/>
    <w:rsid w:val="000E10CD"/>
    <w:rsid w:val="000E1610"/>
    <w:rsid w:val="000E2AD3"/>
    <w:rsid w:val="000E2CB4"/>
    <w:rsid w:val="000E594F"/>
    <w:rsid w:val="000E63BF"/>
    <w:rsid w:val="000F44BB"/>
    <w:rsid w:val="000F66FD"/>
    <w:rsid w:val="00101A10"/>
    <w:rsid w:val="00101B0B"/>
    <w:rsid w:val="00105488"/>
    <w:rsid w:val="00107047"/>
    <w:rsid w:val="00107925"/>
    <w:rsid w:val="00112F5E"/>
    <w:rsid w:val="001166B2"/>
    <w:rsid w:val="00120178"/>
    <w:rsid w:val="00122E65"/>
    <w:rsid w:val="00127B50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468A6"/>
    <w:rsid w:val="001505D2"/>
    <w:rsid w:val="0015450B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355F"/>
    <w:rsid w:val="00187F96"/>
    <w:rsid w:val="00190056"/>
    <w:rsid w:val="00190D22"/>
    <w:rsid w:val="00194CEB"/>
    <w:rsid w:val="001A205A"/>
    <w:rsid w:val="001A2071"/>
    <w:rsid w:val="001A25A7"/>
    <w:rsid w:val="001A3057"/>
    <w:rsid w:val="001A539C"/>
    <w:rsid w:val="001B4483"/>
    <w:rsid w:val="001B4978"/>
    <w:rsid w:val="001B600C"/>
    <w:rsid w:val="001C0111"/>
    <w:rsid w:val="001C02FD"/>
    <w:rsid w:val="001C1E29"/>
    <w:rsid w:val="001C2B59"/>
    <w:rsid w:val="001D4818"/>
    <w:rsid w:val="001E5920"/>
    <w:rsid w:val="001E7EE4"/>
    <w:rsid w:val="001F5721"/>
    <w:rsid w:val="001F707F"/>
    <w:rsid w:val="00200ECC"/>
    <w:rsid w:val="00201475"/>
    <w:rsid w:val="00203357"/>
    <w:rsid w:val="00210409"/>
    <w:rsid w:val="00212C7A"/>
    <w:rsid w:val="002137DC"/>
    <w:rsid w:val="002150AB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13"/>
    <w:rsid w:val="0024759C"/>
    <w:rsid w:val="00254293"/>
    <w:rsid w:val="00254CD3"/>
    <w:rsid w:val="00257FFC"/>
    <w:rsid w:val="002623D2"/>
    <w:rsid w:val="0027120A"/>
    <w:rsid w:val="00272A82"/>
    <w:rsid w:val="00277F06"/>
    <w:rsid w:val="002818A9"/>
    <w:rsid w:val="00284673"/>
    <w:rsid w:val="00285D33"/>
    <w:rsid w:val="002914EE"/>
    <w:rsid w:val="00293A85"/>
    <w:rsid w:val="002A2DD8"/>
    <w:rsid w:val="002A4D73"/>
    <w:rsid w:val="002B011E"/>
    <w:rsid w:val="002B1863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2F64B7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66EA"/>
    <w:rsid w:val="003501FF"/>
    <w:rsid w:val="00354C9A"/>
    <w:rsid w:val="0036005A"/>
    <w:rsid w:val="003601CB"/>
    <w:rsid w:val="00361053"/>
    <w:rsid w:val="003618AC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015"/>
    <w:rsid w:val="003A6607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5AD"/>
    <w:rsid w:val="00486A9D"/>
    <w:rsid w:val="004875F0"/>
    <w:rsid w:val="00490521"/>
    <w:rsid w:val="00492331"/>
    <w:rsid w:val="00495F15"/>
    <w:rsid w:val="00496D25"/>
    <w:rsid w:val="004A2735"/>
    <w:rsid w:val="004A3A38"/>
    <w:rsid w:val="004A7786"/>
    <w:rsid w:val="004B5011"/>
    <w:rsid w:val="004B7E71"/>
    <w:rsid w:val="004C2CBB"/>
    <w:rsid w:val="004C3263"/>
    <w:rsid w:val="004C65AF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81C"/>
    <w:rsid w:val="00523EF1"/>
    <w:rsid w:val="00524178"/>
    <w:rsid w:val="00527C58"/>
    <w:rsid w:val="00535341"/>
    <w:rsid w:val="005358FA"/>
    <w:rsid w:val="00537200"/>
    <w:rsid w:val="00542312"/>
    <w:rsid w:val="00554C8D"/>
    <w:rsid w:val="00557762"/>
    <w:rsid w:val="00560FA3"/>
    <w:rsid w:val="0056167A"/>
    <w:rsid w:val="00561754"/>
    <w:rsid w:val="0056273A"/>
    <w:rsid w:val="0056285A"/>
    <w:rsid w:val="00566E7F"/>
    <w:rsid w:val="0056756D"/>
    <w:rsid w:val="00571269"/>
    <w:rsid w:val="005716EB"/>
    <w:rsid w:val="00575AA4"/>
    <w:rsid w:val="0058379D"/>
    <w:rsid w:val="0058675F"/>
    <w:rsid w:val="00586E73"/>
    <w:rsid w:val="0059075A"/>
    <w:rsid w:val="0059186E"/>
    <w:rsid w:val="0059398E"/>
    <w:rsid w:val="00597E30"/>
    <w:rsid w:val="005A237C"/>
    <w:rsid w:val="005A3708"/>
    <w:rsid w:val="005A4460"/>
    <w:rsid w:val="005B2E13"/>
    <w:rsid w:val="005B3278"/>
    <w:rsid w:val="005B3C77"/>
    <w:rsid w:val="005B6401"/>
    <w:rsid w:val="005B6FD0"/>
    <w:rsid w:val="005C473C"/>
    <w:rsid w:val="005C6427"/>
    <w:rsid w:val="005D1966"/>
    <w:rsid w:val="005D490E"/>
    <w:rsid w:val="005E0A4B"/>
    <w:rsid w:val="005E0D03"/>
    <w:rsid w:val="005E115B"/>
    <w:rsid w:val="005E1213"/>
    <w:rsid w:val="005E1422"/>
    <w:rsid w:val="005E16C2"/>
    <w:rsid w:val="005E192E"/>
    <w:rsid w:val="005E6168"/>
    <w:rsid w:val="005E728B"/>
    <w:rsid w:val="005F0EC0"/>
    <w:rsid w:val="005F190D"/>
    <w:rsid w:val="005F673C"/>
    <w:rsid w:val="005F6E3F"/>
    <w:rsid w:val="005F7CF3"/>
    <w:rsid w:val="00605A81"/>
    <w:rsid w:val="006079E4"/>
    <w:rsid w:val="006208F3"/>
    <w:rsid w:val="00622502"/>
    <w:rsid w:val="00622877"/>
    <w:rsid w:val="00625D91"/>
    <w:rsid w:val="00640E96"/>
    <w:rsid w:val="00647530"/>
    <w:rsid w:val="0065336F"/>
    <w:rsid w:val="00654824"/>
    <w:rsid w:val="00654B96"/>
    <w:rsid w:val="006570C4"/>
    <w:rsid w:val="00663AD7"/>
    <w:rsid w:val="00665355"/>
    <w:rsid w:val="006667D7"/>
    <w:rsid w:val="00666CFA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6B9D"/>
    <w:rsid w:val="00687209"/>
    <w:rsid w:val="00691174"/>
    <w:rsid w:val="00692DA2"/>
    <w:rsid w:val="0069327B"/>
    <w:rsid w:val="00694924"/>
    <w:rsid w:val="006A0F9B"/>
    <w:rsid w:val="006A57D0"/>
    <w:rsid w:val="006A74E0"/>
    <w:rsid w:val="006B1DDF"/>
    <w:rsid w:val="006B672F"/>
    <w:rsid w:val="006B6DED"/>
    <w:rsid w:val="006C076F"/>
    <w:rsid w:val="006C1A3C"/>
    <w:rsid w:val="006C45ED"/>
    <w:rsid w:val="006D13B2"/>
    <w:rsid w:val="006D2E0C"/>
    <w:rsid w:val="006D2EDB"/>
    <w:rsid w:val="006D58AC"/>
    <w:rsid w:val="006E0D54"/>
    <w:rsid w:val="006E1EDC"/>
    <w:rsid w:val="006E64C8"/>
    <w:rsid w:val="006E7B2F"/>
    <w:rsid w:val="006F2F4D"/>
    <w:rsid w:val="006F44CC"/>
    <w:rsid w:val="006F48EE"/>
    <w:rsid w:val="006F53AB"/>
    <w:rsid w:val="006F5FF1"/>
    <w:rsid w:val="006F6F5E"/>
    <w:rsid w:val="00701DC5"/>
    <w:rsid w:val="0070371F"/>
    <w:rsid w:val="007041FD"/>
    <w:rsid w:val="00704C47"/>
    <w:rsid w:val="00707EF7"/>
    <w:rsid w:val="00710466"/>
    <w:rsid w:val="0071084E"/>
    <w:rsid w:val="00715614"/>
    <w:rsid w:val="007318B6"/>
    <w:rsid w:val="007319F8"/>
    <w:rsid w:val="0073536C"/>
    <w:rsid w:val="00736A31"/>
    <w:rsid w:val="00740AAD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8E3"/>
    <w:rsid w:val="007748D3"/>
    <w:rsid w:val="00774C8C"/>
    <w:rsid w:val="00777470"/>
    <w:rsid w:val="007825F0"/>
    <w:rsid w:val="0079193B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D2B2E"/>
    <w:rsid w:val="007F5666"/>
    <w:rsid w:val="007F7E04"/>
    <w:rsid w:val="00806018"/>
    <w:rsid w:val="0081017F"/>
    <w:rsid w:val="008201F2"/>
    <w:rsid w:val="0082136A"/>
    <w:rsid w:val="00825FFB"/>
    <w:rsid w:val="0084019F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77E69"/>
    <w:rsid w:val="00881EE1"/>
    <w:rsid w:val="008855DE"/>
    <w:rsid w:val="00892293"/>
    <w:rsid w:val="008947B7"/>
    <w:rsid w:val="008A0298"/>
    <w:rsid w:val="008A20F9"/>
    <w:rsid w:val="008A48F5"/>
    <w:rsid w:val="008A5A2D"/>
    <w:rsid w:val="008A66D5"/>
    <w:rsid w:val="008B2F0F"/>
    <w:rsid w:val="008C121F"/>
    <w:rsid w:val="008D0EF9"/>
    <w:rsid w:val="008D5F8C"/>
    <w:rsid w:val="008D63C7"/>
    <w:rsid w:val="008D68B9"/>
    <w:rsid w:val="008E1576"/>
    <w:rsid w:val="008E3198"/>
    <w:rsid w:val="008E39E3"/>
    <w:rsid w:val="008F19C0"/>
    <w:rsid w:val="008F41DB"/>
    <w:rsid w:val="008F4368"/>
    <w:rsid w:val="008F4678"/>
    <w:rsid w:val="008F4E45"/>
    <w:rsid w:val="00901BC7"/>
    <w:rsid w:val="009051FE"/>
    <w:rsid w:val="009112FF"/>
    <w:rsid w:val="00913556"/>
    <w:rsid w:val="00914681"/>
    <w:rsid w:val="00915B9A"/>
    <w:rsid w:val="00920504"/>
    <w:rsid w:val="009217BA"/>
    <w:rsid w:val="00921FB5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70888"/>
    <w:rsid w:val="009720C6"/>
    <w:rsid w:val="00972E61"/>
    <w:rsid w:val="00974C9A"/>
    <w:rsid w:val="009765B7"/>
    <w:rsid w:val="00977205"/>
    <w:rsid w:val="00977D5F"/>
    <w:rsid w:val="009803B3"/>
    <w:rsid w:val="00981B48"/>
    <w:rsid w:val="00981CC8"/>
    <w:rsid w:val="00983C81"/>
    <w:rsid w:val="00984A31"/>
    <w:rsid w:val="00986036"/>
    <w:rsid w:val="0099477B"/>
    <w:rsid w:val="00994B27"/>
    <w:rsid w:val="00996C99"/>
    <w:rsid w:val="009A01B8"/>
    <w:rsid w:val="009A2F79"/>
    <w:rsid w:val="009A3700"/>
    <w:rsid w:val="009A6ABD"/>
    <w:rsid w:val="009B6CCB"/>
    <w:rsid w:val="009B7A0D"/>
    <w:rsid w:val="009B7EBC"/>
    <w:rsid w:val="009C1306"/>
    <w:rsid w:val="009C2439"/>
    <w:rsid w:val="009C7028"/>
    <w:rsid w:val="009D222F"/>
    <w:rsid w:val="009D29C5"/>
    <w:rsid w:val="009D2C92"/>
    <w:rsid w:val="009D53DD"/>
    <w:rsid w:val="009D699D"/>
    <w:rsid w:val="009D6E8C"/>
    <w:rsid w:val="009D70D7"/>
    <w:rsid w:val="009E033C"/>
    <w:rsid w:val="009E268C"/>
    <w:rsid w:val="009E5086"/>
    <w:rsid w:val="009E6C1D"/>
    <w:rsid w:val="009F5508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2C5A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815"/>
    <w:rsid w:val="00A55EBC"/>
    <w:rsid w:val="00A567D9"/>
    <w:rsid w:val="00A571EC"/>
    <w:rsid w:val="00A60463"/>
    <w:rsid w:val="00A673F0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38CF"/>
    <w:rsid w:val="00AB4ED4"/>
    <w:rsid w:val="00AB66B6"/>
    <w:rsid w:val="00AC2885"/>
    <w:rsid w:val="00AC4631"/>
    <w:rsid w:val="00AC66A6"/>
    <w:rsid w:val="00AD03F3"/>
    <w:rsid w:val="00AD73D7"/>
    <w:rsid w:val="00AE45C2"/>
    <w:rsid w:val="00AF16BB"/>
    <w:rsid w:val="00AF3320"/>
    <w:rsid w:val="00AF34A1"/>
    <w:rsid w:val="00AF55AB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0F49"/>
    <w:rsid w:val="00B256BF"/>
    <w:rsid w:val="00B36837"/>
    <w:rsid w:val="00B36943"/>
    <w:rsid w:val="00B37304"/>
    <w:rsid w:val="00B40714"/>
    <w:rsid w:val="00B407D0"/>
    <w:rsid w:val="00B4697E"/>
    <w:rsid w:val="00B5259B"/>
    <w:rsid w:val="00B52EFE"/>
    <w:rsid w:val="00B548D7"/>
    <w:rsid w:val="00B54907"/>
    <w:rsid w:val="00B5670D"/>
    <w:rsid w:val="00B63408"/>
    <w:rsid w:val="00B676F6"/>
    <w:rsid w:val="00B678B4"/>
    <w:rsid w:val="00B74564"/>
    <w:rsid w:val="00B7505C"/>
    <w:rsid w:val="00B751E2"/>
    <w:rsid w:val="00B7591C"/>
    <w:rsid w:val="00B75A02"/>
    <w:rsid w:val="00B8634B"/>
    <w:rsid w:val="00B921F7"/>
    <w:rsid w:val="00B925AC"/>
    <w:rsid w:val="00B9487E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5787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116B"/>
    <w:rsid w:val="00C12D11"/>
    <w:rsid w:val="00C136E5"/>
    <w:rsid w:val="00C144D3"/>
    <w:rsid w:val="00C15A77"/>
    <w:rsid w:val="00C17FBE"/>
    <w:rsid w:val="00C237A7"/>
    <w:rsid w:val="00C23A84"/>
    <w:rsid w:val="00C275F9"/>
    <w:rsid w:val="00C27E28"/>
    <w:rsid w:val="00C31356"/>
    <w:rsid w:val="00C40517"/>
    <w:rsid w:val="00C40B56"/>
    <w:rsid w:val="00C40F11"/>
    <w:rsid w:val="00C41A94"/>
    <w:rsid w:val="00C4251D"/>
    <w:rsid w:val="00C44D5E"/>
    <w:rsid w:val="00C44E5D"/>
    <w:rsid w:val="00C4649B"/>
    <w:rsid w:val="00C50899"/>
    <w:rsid w:val="00C51EB8"/>
    <w:rsid w:val="00C52B40"/>
    <w:rsid w:val="00C5690C"/>
    <w:rsid w:val="00C6485D"/>
    <w:rsid w:val="00C768E1"/>
    <w:rsid w:val="00C8144C"/>
    <w:rsid w:val="00C83E32"/>
    <w:rsid w:val="00C910DC"/>
    <w:rsid w:val="00C923D5"/>
    <w:rsid w:val="00C94C13"/>
    <w:rsid w:val="00C9520A"/>
    <w:rsid w:val="00C9560E"/>
    <w:rsid w:val="00C95E87"/>
    <w:rsid w:val="00C9716E"/>
    <w:rsid w:val="00CA3E93"/>
    <w:rsid w:val="00CA538A"/>
    <w:rsid w:val="00CA5B53"/>
    <w:rsid w:val="00CA615D"/>
    <w:rsid w:val="00CB19D9"/>
    <w:rsid w:val="00CB3DD7"/>
    <w:rsid w:val="00CB4CB8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47648"/>
    <w:rsid w:val="00D5107D"/>
    <w:rsid w:val="00D61612"/>
    <w:rsid w:val="00D63445"/>
    <w:rsid w:val="00D701C1"/>
    <w:rsid w:val="00D716A8"/>
    <w:rsid w:val="00D72E1B"/>
    <w:rsid w:val="00D74E4F"/>
    <w:rsid w:val="00D770E4"/>
    <w:rsid w:val="00D80B59"/>
    <w:rsid w:val="00D83AA3"/>
    <w:rsid w:val="00D85601"/>
    <w:rsid w:val="00D86742"/>
    <w:rsid w:val="00D91FA6"/>
    <w:rsid w:val="00D91FFC"/>
    <w:rsid w:val="00D94AC7"/>
    <w:rsid w:val="00D9744D"/>
    <w:rsid w:val="00DA4A3E"/>
    <w:rsid w:val="00DB240D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2315"/>
    <w:rsid w:val="00DE37B3"/>
    <w:rsid w:val="00DE7A30"/>
    <w:rsid w:val="00DF15D2"/>
    <w:rsid w:val="00DF4E39"/>
    <w:rsid w:val="00DF710E"/>
    <w:rsid w:val="00E0315D"/>
    <w:rsid w:val="00E06D12"/>
    <w:rsid w:val="00E07B86"/>
    <w:rsid w:val="00E07E32"/>
    <w:rsid w:val="00E1589E"/>
    <w:rsid w:val="00E16B04"/>
    <w:rsid w:val="00E174D5"/>
    <w:rsid w:val="00E2718B"/>
    <w:rsid w:val="00E31AE0"/>
    <w:rsid w:val="00E336A1"/>
    <w:rsid w:val="00E348B0"/>
    <w:rsid w:val="00E3511C"/>
    <w:rsid w:val="00E529B6"/>
    <w:rsid w:val="00E6033B"/>
    <w:rsid w:val="00E641FC"/>
    <w:rsid w:val="00E71BAF"/>
    <w:rsid w:val="00E741AE"/>
    <w:rsid w:val="00E74697"/>
    <w:rsid w:val="00E75432"/>
    <w:rsid w:val="00E81194"/>
    <w:rsid w:val="00E81B9F"/>
    <w:rsid w:val="00E830DB"/>
    <w:rsid w:val="00E92ABE"/>
    <w:rsid w:val="00E93254"/>
    <w:rsid w:val="00E939BF"/>
    <w:rsid w:val="00E940EC"/>
    <w:rsid w:val="00E97FBC"/>
    <w:rsid w:val="00EA07BB"/>
    <w:rsid w:val="00EA1A40"/>
    <w:rsid w:val="00EA1C80"/>
    <w:rsid w:val="00EA276D"/>
    <w:rsid w:val="00EA616E"/>
    <w:rsid w:val="00EB06F8"/>
    <w:rsid w:val="00EC3805"/>
    <w:rsid w:val="00EC5254"/>
    <w:rsid w:val="00ED07D9"/>
    <w:rsid w:val="00ED0BE9"/>
    <w:rsid w:val="00ED4C59"/>
    <w:rsid w:val="00ED52DF"/>
    <w:rsid w:val="00EE0AD5"/>
    <w:rsid w:val="00EE22B6"/>
    <w:rsid w:val="00EE4D0F"/>
    <w:rsid w:val="00EE618D"/>
    <w:rsid w:val="00EE6628"/>
    <w:rsid w:val="00EF057E"/>
    <w:rsid w:val="00EF1711"/>
    <w:rsid w:val="00EF1870"/>
    <w:rsid w:val="00EF3C2C"/>
    <w:rsid w:val="00EF5ACD"/>
    <w:rsid w:val="00EF6B08"/>
    <w:rsid w:val="00F01C00"/>
    <w:rsid w:val="00F1058F"/>
    <w:rsid w:val="00F1462A"/>
    <w:rsid w:val="00F2268C"/>
    <w:rsid w:val="00F23BA1"/>
    <w:rsid w:val="00F266FE"/>
    <w:rsid w:val="00F32FA3"/>
    <w:rsid w:val="00F343F3"/>
    <w:rsid w:val="00F34F92"/>
    <w:rsid w:val="00F40F9B"/>
    <w:rsid w:val="00F43155"/>
    <w:rsid w:val="00F43B71"/>
    <w:rsid w:val="00F43D68"/>
    <w:rsid w:val="00F453A1"/>
    <w:rsid w:val="00F47FA2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3ECB"/>
    <w:rsid w:val="00F956D8"/>
    <w:rsid w:val="00F97809"/>
    <w:rsid w:val="00FA1840"/>
    <w:rsid w:val="00FA2CB7"/>
    <w:rsid w:val="00FB1D9D"/>
    <w:rsid w:val="00FB42A4"/>
    <w:rsid w:val="00FB4AC1"/>
    <w:rsid w:val="00FB5A13"/>
    <w:rsid w:val="00FB6E32"/>
    <w:rsid w:val="00FC3146"/>
    <w:rsid w:val="00FC4487"/>
    <w:rsid w:val="00FD68A4"/>
    <w:rsid w:val="00FE0F26"/>
    <w:rsid w:val="00FE111E"/>
    <w:rsid w:val="00FE3CD3"/>
    <w:rsid w:val="00FF4029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1BA33777102459F1BE535F7A9ABC7" ma:contentTypeVersion="29" ma:contentTypeDescription="Create a new document." ma:contentTypeScope="" ma:versionID="ddf041f9c8bca36236657f7790236cd7">
  <xsd:schema xmlns:xsd="http://www.w3.org/2001/XMLSchema" xmlns:xs="http://www.w3.org/2001/XMLSchema" xmlns:p="http://schemas.microsoft.com/office/2006/metadata/properties" xmlns:ns2="8a23623e-5300-49d9-8f3f-bc4801aa02e8" xmlns:ns3="fa26dca4-9931-43f1-840b-7fcadae8f2f7" targetNamespace="http://schemas.microsoft.com/office/2006/metadata/properties" ma:root="true" ma:fieldsID="f7f2ef2e9f26da7d4165f688cac1f612" ns2:_="" ns3:_="">
    <xsd:import namespace="8a23623e-5300-49d9-8f3f-bc4801aa02e8"/>
    <xsd:import namespace="fa26dca4-9931-43f1-840b-7fcadae8f2f7"/>
    <xsd:element name="properties">
      <xsd:complexType>
        <xsd:sequence>
          <xsd:element name="documentManagement">
            <xsd:complexType>
              <xsd:all>
                <xsd:element ref="ns2:d144b42b61214bb9850f4280da2bf64f" minOccurs="0"/>
                <xsd:element ref="ns2:TaxCatchAll" minOccurs="0"/>
                <xsd:element ref="ns2:n74c9e54b3cf4b5d85b85f8ae660ac25" minOccurs="0"/>
                <xsd:element ref="ns2:jdbeb99ee8a243f09b1c85193f352e95" minOccurs="0"/>
                <xsd:element ref="ns2:c7be5c3fb0bf48cfbaa8398cc35d20a6" minOccurs="0"/>
                <xsd:element ref="ns2:n9f1935e85e242bb81667be528cd4f97" minOccurs="0"/>
                <xsd:element ref="ns2:PersonalIdentificationData" minOccurs="0"/>
                <xsd:element ref="ns2:KeyStage" minOccurs="0"/>
                <xsd:element ref="ns2:Year" minOccurs="0"/>
                <xsd:element ref="ns2:Lesson" minOccurs="0"/>
                <xsd:element ref="ns2:CustomTags" minOccurs="0"/>
                <xsd:element ref="ns2:CurriculumSubject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23623e-5300-49d9-8f3f-bc4801aa02e8" elementFormDefault="qualified">
    <xsd:import namespace="http://schemas.microsoft.com/office/2006/documentManagement/types"/>
    <xsd:import namespace="http://schemas.microsoft.com/office/infopath/2007/PartnerControls"/>
    <xsd:element name="d144b42b61214bb9850f4280da2bf64f" ma:index="9" nillable="true" ma:taxonomy="true" ma:internalName="d144b42b61214bb9850f4280da2bf64f" ma:taxonomyFieldName="Topic" ma:displayName="Topic" ma:fieldId="{d144b42b-6121-4bb9-850f-4280da2bf64f}" ma:sspId="25ee8cf2-c5d1-4f41-ad34-d7bcca10b302" ma:termSetId="2505df98-5639-405a-85e1-f5c049ec9e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a88b29ca-d663-4d21-82d5-7774564cfa20}" ma:internalName="TaxCatchAll" ma:showField="CatchAllData" ma:web="8a23623e-5300-49d9-8f3f-bc4801aa0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74c9e54b3cf4b5d85b85f8ae660ac25" ma:index="12" nillable="true" ma:taxonomy="true" ma:internalName="n74c9e54b3cf4b5d85b85f8ae660ac25" ma:taxonomyFieldName="Staff_x0020_Category" ma:displayName="Staff Category" ma:fieldId="{774c9e54-b3cf-4b5d-85b8-5f8ae660ac25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beb99ee8a243f09b1c85193f352e95" ma:index="14" nillable="true" ma:taxonomy="true" ma:internalName="jdbeb99ee8a243f09b1c85193f352e95" ma:taxonomyFieldName="Exam_x0020_Board" ma:displayName="Exam Board" ma:fieldId="{3dbeb99e-e8a2-43f0-9b1c-85193f352e95}" ma:sspId="25ee8cf2-c5d1-4f41-ad34-d7bcca10b302" ma:termSetId="e30dd4c9-01ac-4cc2-93f7-4275db2bb6f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7be5c3fb0bf48cfbaa8398cc35d20a6" ma:index="16" nillable="true" ma:taxonomy="true" ma:internalName="c7be5c3fb0bf48cfbaa8398cc35d20a6" ma:taxonomyFieldName="Week" ma:displayName="Week" ma:fieldId="{c7be5c3f-b0bf-48cf-baa8-398cc35d20a6}" ma:sspId="25ee8cf2-c5d1-4f41-ad34-d7bcca10b302" ma:termSetId="4b563ae1-e229-4972-ad87-880549acf8a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9f1935e85e242bb81667be528cd4f97" ma:index="18" nillable="true" ma:taxonomy="true" ma:internalName="n9f1935e85e242bb81667be528cd4f97" ma:taxonomyFieldName="Term" ma:displayName="Term" ma:fieldId="{79f1935e-85e2-42bb-8166-7be528cd4f97}" ma:sspId="25ee8cf2-c5d1-4f41-ad34-d7bcca10b302" ma:termSetId="b8c2e536-d414-435f-af42-d962e60987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rsonalIdentificationData" ma:index="19" nillable="true" ma:displayName="Personal Identification Data" ma:internalName="Personal_x0020_Identification_x0020_Data">
      <xsd:simpleType>
        <xsd:restriction base="dms:Choice">
          <xsd:enumeration value="No"/>
          <xsd:enumeration value="Yes"/>
        </xsd:restriction>
      </xsd:simpleType>
    </xsd:element>
    <xsd:element name="KeyStage" ma:index="20" nillable="true" ma:displayName="Key Stage" ma:internalName="Key_x0020_Stage">
      <xsd:simpleType>
        <xsd:restriction base="dms:Text"/>
      </xsd:simpleType>
    </xsd:element>
    <xsd:element name="Year" ma:index="21" nillable="true" ma:displayName="Year" ma:internalName="Year">
      <xsd:simpleType>
        <xsd:restriction base="dms:Text"/>
      </xsd:simpleType>
    </xsd:element>
    <xsd:element name="Lesson" ma:index="22" nillable="true" ma:displayName="Lesson" ma:internalName="Lesson">
      <xsd:simpleType>
        <xsd:restriction base="dms:Text"/>
      </xsd:simpleType>
    </xsd:element>
    <xsd:element name="CustomTags" ma:index="23" nillable="true" ma:displayName="Custom Tags" ma:internalName="Custom_x0020_Tags">
      <xsd:simpleType>
        <xsd:restriction base="dms:Text"/>
      </xsd:simpleType>
    </xsd:element>
    <xsd:element name="CurriculumSubject" ma:index="24" nillable="true" ma:displayName="Curriculum Subject" ma:default="Physical Education" ma:internalName="Curriculum_x0020_Subject">
      <xsd:simpleType>
        <xsd:restriction base="dms:Text"/>
      </xsd:simple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6dca4-9931-43f1-840b-7fcadae8f2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23623e-5300-49d9-8f3f-bc4801aa02e8" xsi:nil="true"/>
    <d144b42b61214bb9850f4280da2bf64f xmlns="8a23623e-5300-49d9-8f3f-bc4801aa02e8">
      <Terms xmlns="http://schemas.microsoft.com/office/infopath/2007/PartnerControls"/>
    </d144b42b61214bb9850f4280da2bf64f>
    <n9f1935e85e242bb81667be528cd4f97 xmlns="8a23623e-5300-49d9-8f3f-bc4801aa02e8">
      <Terms xmlns="http://schemas.microsoft.com/office/infopath/2007/PartnerControls"/>
    </n9f1935e85e242bb81667be528cd4f97>
    <jdbeb99ee8a243f09b1c85193f352e95 xmlns="8a23623e-5300-49d9-8f3f-bc4801aa02e8">
      <Terms xmlns="http://schemas.microsoft.com/office/infopath/2007/PartnerControls"/>
    </jdbeb99ee8a243f09b1c85193f352e95>
    <Lesson xmlns="8a23623e-5300-49d9-8f3f-bc4801aa02e8" xsi:nil="true"/>
    <CustomTags xmlns="8a23623e-5300-49d9-8f3f-bc4801aa02e8" xsi:nil="true"/>
    <n74c9e54b3cf4b5d85b85f8ae660ac25 xmlns="8a23623e-5300-49d9-8f3f-bc4801aa02e8">
      <Terms xmlns="http://schemas.microsoft.com/office/infopath/2007/PartnerControls"/>
    </n74c9e54b3cf4b5d85b85f8ae660ac25>
    <Year xmlns="8a23623e-5300-49d9-8f3f-bc4801aa02e8" xsi:nil="true"/>
    <CurriculumSubject xmlns="8a23623e-5300-49d9-8f3f-bc4801aa02e8">Physical Education</CurriculumSubject>
    <PersonalIdentificationData xmlns="8a23623e-5300-49d9-8f3f-bc4801aa02e8" xsi:nil="true"/>
    <c7be5c3fb0bf48cfbaa8398cc35d20a6 xmlns="8a23623e-5300-49d9-8f3f-bc4801aa02e8">
      <Terms xmlns="http://schemas.microsoft.com/office/infopath/2007/PartnerControls"/>
    </c7be5c3fb0bf48cfbaa8398cc35d20a6>
    <KeyStage xmlns="8a23623e-5300-49d9-8f3f-bc4801aa02e8" xsi:nil="true"/>
    <SharedWithUsers xmlns="8a23623e-5300-49d9-8f3f-bc4801aa02e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F3C87E-E31D-4B0B-852F-DC7A04423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23623e-5300-49d9-8f3f-bc4801aa02e8"/>
    <ds:schemaRef ds:uri="fa26dca4-9931-43f1-840b-7fcadae8f2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M.Ashworth</cp:lastModifiedBy>
  <cp:revision>2</cp:revision>
  <cp:lastPrinted>2022-01-21T12:35:00Z</cp:lastPrinted>
  <dcterms:created xsi:type="dcterms:W3CDTF">2025-06-30T15:26:00Z</dcterms:created>
  <dcterms:modified xsi:type="dcterms:W3CDTF">2025-06-30T15:26:00Z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0x0101009C01BA33777102459F1BE535F7A9ABC7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  <property fmtid="{D5CDD505-2E9C-101B-9397-08002B2CF9AE}" pid="14" name="TriggerFlowInfo">
    <vt:lpwstr/>
  </property>
</Properties>
</file>